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DC2FC9" w:rsidRPr="00770FDB" w:rsidP="00DC2FC9">
      <w:pPr>
        <w:ind w:firstLine="708"/>
        <w:jc w:val="both"/>
        <w:rPr>
          <w:rFonts w:ascii="Arial" w:hAnsi="Arial" w:cs="Arial"/>
          <w:bCs/>
        </w:rPr>
      </w:pPr>
      <w:r w:rsidRPr="00770FDB">
        <w:rPr>
          <w:rFonts w:ascii="Arial" w:hAnsi="Arial" w:cs="Arial"/>
        </w:rPr>
        <w:t xml:space="preserve">Na osnovu člana 5. Pravilnika </w:t>
      </w:r>
      <w:r w:rsidRPr="00770FDB">
        <w:rPr>
          <w:rFonts w:ascii="Arial" w:hAnsi="Arial" w:cs="Arial"/>
          <w:bCs/>
        </w:rPr>
        <w:t>o izboru, organizaciji i radu Komisije za praćenje zaštite prava osoba sa duševnim smetnjama</w:t>
      </w:r>
      <w:r>
        <w:rPr>
          <w:rFonts w:ascii="Arial" w:hAnsi="Arial" w:cs="Arial"/>
          <w:bCs/>
        </w:rPr>
        <w:t xml:space="preserve"> Federacije Bosne i Hercegovine </w:t>
      </w:r>
      <w:r w:rsidRPr="001F09B2">
        <w:rPr>
          <w:rFonts w:ascii="Arial" w:hAnsi="Arial" w:cs="Arial"/>
        </w:rPr>
        <w:t>(„Služ</w:t>
      </w:r>
      <w:r>
        <w:rPr>
          <w:rFonts w:ascii="Arial" w:hAnsi="Arial" w:cs="Arial"/>
        </w:rPr>
        <w:t>bene novine Federacije BiH“, broj 44/13)</w:t>
      </w:r>
      <w:r w:rsidRPr="001F09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Federalno ministarstvo zdravstva raspisuje </w:t>
      </w:r>
    </w:p>
    <w:p w:rsidR="00DC2FC9" w:rsidRPr="001F09B2" w:rsidP="00DC2FC9">
      <w:pPr>
        <w:rPr>
          <w:rFonts w:ascii="Arial" w:hAnsi="Arial" w:cs="Arial"/>
        </w:rPr>
      </w:pPr>
    </w:p>
    <w:p w:rsidR="00DC2FC9" w:rsidRPr="00D81687" w:rsidP="00DC2FC9">
      <w:pPr>
        <w:jc w:val="center"/>
        <w:rPr>
          <w:rFonts w:ascii="Arial" w:hAnsi="Arial" w:cs="Arial"/>
          <w:b/>
          <w:sz w:val="28"/>
          <w:szCs w:val="28"/>
        </w:rPr>
      </w:pPr>
      <w:r w:rsidR="000B3DB5">
        <w:rPr>
          <w:rFonts w:ascii="Arial" w:hAnsi="Arial" w:cs="Arial"/>
          <w:b/>
          <w:sz w:val="28"/>
          <w:szCs w:val="28"/>
        </w:rPr>
        <w:t xml:space="preserve">PONOVNI </w:t>
      </w:r>
      <w:r w:rsidR="00A27A8E">
        <w:rPr>
          <w:rFonts w:ascii="Arial" w:hAnsi="Arial" w:cs="Arial"/>
          <w:b/>
          <w:sz w:val="28"/>
          <w:szCs w:val="28"/>
        </w:rPr>
        <w:t>J</w:t>
      </w:r>
      <w:r w:rsidRPr="00D81687">
        <w:rPr>
          <w:rFonts w:ascii="Arial" w:hAnsi="Arial" w:cs="Arial"/>
          <w:b/>
          <w:sz w:val="28"/>
          <w:szCs w:val="28"/>
        </w:rPr>
        <w:t>AVNI OGLAS</w:t>
      </w:r>
    </w:p>
    <w:p w:rsidR="00DC2FC9" w:rsidP="00DC2FC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D81687">
        <w:rPr>
          <w:rFonts w:ascii="Arial" w:hAnsi="Arial" w:cs="Arial"/>
          <w:b/>
          <w:sz w:val="28"/>
          <w:szCs w:val="28"/>
        </w:rPr>
        <w:t xml:space="preserve">ZA IZBOR </w:t>
      </w:r>
      <w:r w:rsidRPr="00770FDB">
        <w:rPr>
          <w:rFonts w:ascii="Arial" w:hAnsi="Arial" w:cs="Arial"/>
          <w:b/>
          <w:caps/>
          <w:sz w:val="28"/>
          <w:szCs w:val="28"/>
        </w:rPr>
        <w:t xml:space="preserve">članova </w:t>
      </w:r>
      <w:r>
        <w:rPr>
          <w:rFonts w:ascii="Arial" w:hAnsi="Arial" w:cs="Arial"/>
          <w:b/>
          <w:caps/>
          <w:sz w:val="28"/>
          <w:szCs w:val="28"/>
        </w:rPr>
        <w:t xml:space="preserve">I ZAMJENIKA ČLANOVA </w:t>
      </w:r>
    </w:p>
    <w:p w:rsidR="00DC2FC9" w:rsidP="00DC2FC9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komisijE</w:t>
      </w:r>
      <w:r w:rsidRPr="00220425">
        <w:rPr>
          <w:rFonts w:ascii="Arial" w:hAnsi="Arial" w:cs="Arial"/>
        </w:rPr>
        <w:t xml:space="preserve"> </w:t>
      </w:r>
      <w:r w:rsidRPr="00770FDB">
        <w:rPr>
          <w:rFonts w:ascii="Arial" w:hAnsi="Arial" w:cs="Arial"/>
          <w:b/>
          <w:caps/>
          <w:sz w:val="28"/>
          <w:szCs w:val="28"/>
        </w:rPr>
        <w:t xml:space="preserve">za praćenje </w:t>
      </w:r>
    </w:p>
    <w:p w:rsidR="00DC2FC9" w:rsidP="00DC2FC9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770FDB">
        <w:rPr>
          <w:rFonts w:ascii="Arial" w:hAnsi="Arial" w:cs="Arial"/>
          <w:b/>
          <w:caps/>
          <w:sz w:val="28"/>
          <w:szCs w:val="28"/>
        </w:rPr>
        <w:t>zaštite prava osoba sa d</w:t>
      </w:r>
      <w:r>
        <w:rPr>
          <w:rFonts w:ascii="Arial" w:hAnsi="Arial" w:cs="Arial"/>
          <w:b/>
          <w:caps/>
          <w:sz w:val="28"/>
          <w:szCs w:val="28"/>
        </w:rPr>
        <w:t xml:space="preserve">uševnim smetnjama </w:t>
      </w:r>
    </w:p>
    <w:p w:rsidR="00DC2FC9" w:rsidRPr="00770FDB" w:rsidP="00DC2FC9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Federacije BOSNE I HERCEGOVINE</w:t>
      </w:r>
    </w:p>
    <w:p w:rsidR="00DC2FC9" w:rsidRPr="00770FDB" w:rsidP="00DC2FC9">
      <w:pPr>
        <w:rPr>
          <w:rFonts w:ascii="Arial" w:hAnsi="Arial" w:cs="Arial"/>
          <w:b/>
          <w:caps/>
          <w:sz w:val="28"/>
          <w:szCs w:val="28"/>
        </w:rPr>
      </w:pPr>
    </w:p>
    <w:p w:rsidR="00DC2FC9" w:rsidP="00DC2FC9">
      <w:pPr>
        <w:jc w:val="both"/>
        <w:rPr>
          <w:rFonts w:ascii="Arial" w:hAnsi="Arial" w:cs="Arial"/>
          <w:b/>
        </w:rPr>
      </w:pPr>
    </w:p>
    <w:p w:rsidR="00DC2FC9" w:rsidP="00DC2FC9">
      <w:pPr>
        <w:ind w:firstLine="708"/>
        <w:jc w:val="both"/>
        <w:rPr>
          <w:rFonts w:ascii="Arial" w:hAnsi="Arial" w:cs="Arial"/>
          <w:bCs/>
        </w:rPr>
      </w:pPr>
      <w:r w:rsidRPr="009F2934">
        <w:rPr>
          <w:rFonts w:ascii="Arial" w:hAnsi="Arial" w:cs="Arial"/>
          <w:b/>
        </w:rPr>
        <w:t>1. Objavljuje se</w:t>
      </w:r>
      <w:r w:rsidR="000B3DB5">
        <w:rPr>
          <w:rFonts w:ascii="Arial" w:hAnsi="Arial" w:cs="Arial"/>
          <w:b/>
        </w:rPr>
        <w:t xml:space="preserve"> Ponovni</w:t>
      </w:r>
      <w:r w:rsidRPr="009F2934">
        <w:rPr>
          <w:rFonts w:ascii="Arial" w:hAnsi="Arial" w:cs="Arial"/>
          <w:b/>
        </w:rPr>
        <w:t xml:space="preserve"> </w:t>
      </w:r>
      <w:r w:rsidR="003B2E55">
        <w:rPr>
          <w:rFonts w:ascii="Arial" w:hAnsi="Arial" w:cs="Arial"/>
          <w:b/>
        </w:rPr>
        <w:t>j</w:t>
      </w:r>
      <w:r w:rsidRPr="009F2934">
        <w:rPr>
          <w:rFonts w:ascii="Arial" w:hAnsi="Arial" w:cs="Arial"/>
          <w:b/>
        </w:rPr>
        <w:t xml:space="preserve">avni oglas za izbor članova </w:t>
      </w:r>
      <w:r>
        <w:rPr>
          <w:rFonts w:ascii="Arial" w:hAnsi="Arial" w:cs="Arial"/>
          <w:b/>
        </w:rPr>
        <w:t xml:space="preserve">i zamjenika članova Komisije </w:t>
      </w:r>
      <w:r w:rsidRPr="009F2934">
        <w:rPr>
          <w:rFonts w:ascii="Arial" w:hAnsi="Arial" w:cs="Arial"/>
          <w:b/>
        </w:rPr>
        <w:t xml:space="preserve">za praćenje </w:t>
      </w:r>
      <w:r w:rsidRPr="009F2934">
        <w:rPr>
          <w:rFonts w:ascii="Arial" w:hAnsi="Arial" w:cs="Arial"/>
          <w:b/>
          <w:bCs/>
        </w:rPr>
        <w:t xml:space="preserve">zaštite prava </w:t>
      </w:r>
      <w:r w:rsidRPr="009F2934">
        <w:rPr>
          <w:rFonts w:ascii="Arial" w:hAnsi="Arial" w:cs="Arial"/>
          <w:b/>
          <w:bCs/>
        </w:rPr>
        <w:t>osoba sa duševnim smetnjama Federacije Bosne i Hercegovine</w:t>
      </w:r>
      <w:r>
        <w:rPr>
          <w:rFonts w:ascii="Arial" w:hAnsi="Arial" w:cs="Arial"/>
          <w:b/>
          <w:bCs/>
        </w:rPr>
        <w:t xml:space="preserve"> </w:t>
      </w:r>
      <w:r w:rsidRPr="003A2A5D">
        <w:rPr>
          <w:rFonts w:ascii="Arial" w:hAnsi="Arial" w:cs="Arial"/>
          <w:b/>
          <w:bCs/>
        </w:rPr>
        <w:t>(u dal</w:t>
      </w:r>
      <w:r w:rsidRPr="003A2A5D" w:rsidR="000B3DB5">
        <w:rPr>
          <w:rFonts w:ascii="Arial" w:hAnsi="Arial" w:cs="Arial"/>
          <w:b/>
          <w:bCs/>
        </w:rPr>
        <w:t>jem tekstu: Federalna komisija),</w:t>
      </w:r>
      <w:r w:rsidR="003A2A5D">
        <w:rPr>
          <w:rFonts w:ascii="Arial" w:hAnsi="Arial" w:cs="Arial"/>
          <w:bCs/>
        </w:rPr>
        <w:t xml:space="preserve"> </w:t>
      </w:r>
      <w:r w:rsidRPr="006A3AE5" w:rsidR="003A2A5D">
        <w:rPr>
          <w:rFonts w:ascii="Arial" w:hAnsi="Arial" w:cs="Arial"/>
          <w:b/>
          <w:bCs/>
        </w:rPr>
        <w:t>i to u dijelu za predstavnike:</w:t>
      </w:r>
    </w:p>
    <w:p w:rsidR="000B3DB5" w:rsidP="000B3D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9F2934">
        <w:rPr>
          <w:rFonts w:ascii="Arial" w:hAnsi="Arial" w:cs="Arial"/>
        </w:rPr>
        <w:t>diplomir</w:t>
      </w:r>
      <w:r>
        <w:rPr>
          <w:rFonts w:ascii="Arial" w:hAnsi="Arial" w:cs="Arial"/>
        </w:rPr>
        <w:t>ana medicinska sestra-tehničar i</w:t>
      </w:r>
    </w:p>
    <w:p w:rsidR="000B3DB5" w:rsidRPr="000B3DB5" w:rsidP="000B3D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2934">
        <w:rPr>
          <w:rFonts w:ascii="Arial" w:hAnsi="Arial" w:cs="Arial"/>
        </w:rPr>
        <w:t>predstavnik udruženja korisnika</w:t>
      </w:r>
      <w:r>
        <w:rPr>
          <w:rFonts w:ascii="Arial" w:hAnsi="Arial" w:cs="Arial"/>
        </w:rPr>
        <w:t xml:space="preserve"> iz oblasti mentalnog</w:t>
      </w:r>
      <w:r w:rsidRPr="009F2934">
        <w:rPr>
          <w:rFonts w:ascii="Arial" w:hAnsi="Arial" w:cs="Arial"/>
        </w:rPr>
        <w:t xml:space="preserve"> zdravlja.</w:t>
      </w:r>
    </w:p>
    <w:p w:rsidR="00DC2FC9" w:rsidRPr="009F2934" w:rsidP="000B3DB5">
      <w:pPr>
        <w:jc w:val="both"/>
        <w:rPr>
          <w:rFonts w:ascii="Arial" w:hAnsi="Arial" w:cs="Arial"/>
        </w:rPr>
      </w:pPr>
    </w:p>
    <w:p w:rsidR="00DC2FC9" w:rsidRPr="009F2934" w:rsidP="00DC2FC9">
      <w:pPr>
        <w:ind w:firstLine="720"/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 xml:space="preserve"> Federalna komisija, je stručno, neovisno, savjetodavno tijelo Federalnog ministarstva zdravstva koje prati provođenje zaštite prava osoba sa duševnim smetnjama u zdravstvenim ustanovama primarne, sekundarne i tercijarne zdravstvene zaštite.</w:t>
      </w:r>
    </w:p>
    <w:p w:rsidR="00DC2FC9" w:rsidRPr="009F2934" w:rsidP="00DC2FC9">
      <w:pPr>
        <w:ind w:firstLine="720"/>
        <w:jc w:val="both"/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ab/>
        <w:t xml:space="preserve">Federalna komisija prati i zaštitu prava osoba sa duševnim smetnjama smještenih u ustanovama socijalne zaštite osnovanim saglasno Zakonu o preuzimanju prava i obaveza osnivača nad ustanovama socijalne zaštite u Federaciji Bosne i Hercegovine („Službene novine Federacije BiH“, br. 31/08 i 27/12), a radi osiguranja stručnog nadzora, u dijelu koji se odnosi na zdravstvenu zaštitu osoba s duševnim smetnjama. </w:t>
      </w:r>
    </w:p>
    <w:p w:rsidR="00DC2FC9" w:rsidRPr="009F2934" w:rsidP="00DC2FC9">
      <w:pPr>
        <w:rPr>
          <w:rFonts w:ascii="Arial" w:hAnsi="Arial" w:cs="Arial"/>
          <w:color w:val="FF0000"/>
        </w:rPr>
      </w:pPr>
    </w:p>
    <w:p w:rsidR="00DC2FC9" w:rsidRPr="009F2934" w:rsidP="00DC2FC9">
      <w:pPr>
        <w:ind w:firstLine="360"/>
        <w:jc w:val="both"/>
      </w:pPr>
      <w:r w:rsidRPr="009F2934">
        <w:rPr>
          <w:rFonts w:ascii="Arial" w:hAnsi="Arial" w:cs="Arial"/>
          <w:b/>
        </w:rPr>
        <w:t xml:space="preserve">2. </w:t>
      </w:r>
      <w:r w:rsidRPr="009F2934">
        <w:rPr>
          <w:rFonts w:ascii="Arial" w:hAnsi="Arial" w:cs="Arial"/>
        </w:rPr>
        <w:t>Federalna komisija,</w:t>
      </w:r>
      <w:r w:rsidRPr="009F2934">
        <w:rPr>
          <w:rFonts w:ascii="Arial" w:hAnsi="Arial" w:cs="Arial"/>
          <w:b/>
        </w:rPr>
        <w:t xml:space="preserve"> </w:t>
      </w:r>
      <w:r w:rsidRPr="009F2934">
        <w:rPr>
          <w:rFonts w:ascii="Arial" w:hAnsi="Arial" w:cs="Arial"/>
        </w:rPr>
        <w:t>saglasno Zakonu o zaštiti osoba sa duševnim smetnjama (“Službene novine Federacije BiH“, br. 37/01, 40/02, 52</w:t>
      </w:r>
      <w:r w:rsidRPr="009F2934">
        <w:rPr>
          <w:rFonts w:ascii="Arial" w:hAnsi="Arial" w:cs="Arial"/>
        </w:rPr>
        <w:t xml:space="preserve">/11 i 14/13) i Pravilniku </w:t>
      </w:r>
      <w:r w:rsidRPr="009F2934">
        <w:rPr>
          <w:rFonts w:ascii="Arial" w:hAnsi="Arial" w:cs="Arial"/>
          <w:bCs/>
        </w:rPr>
        <w:t xml:space="preserve">o izboru, organizaciji i radu Komisije za praćenje zaštite prava osoba sa duševnim smetnjama Federacije Bosne i Hercegovine </w:t>
      </w:r>
      <w:r w:rsidRPr="009F2934">
        <w:rPr>
          <w:rFonts w:ascii="Arial" w:hAnsi="Arial" w:cs="Arial"/>
        </w:rPr>
        <w:t xml:space="preserve">(„Službene novine Federacije BiH“, broj 44/13), obavlja sljedeće poslove: </w:t>
      </w:r>
    </w:p>
    <w:p w:rsidR="00DC2FC9" w:rsidRPr="009F2934" w:rsidP="00DC2FC9">
      <w:pPr>
        <w:numPr>
          <w:ilvl w:val="0"/>
          <w:numId w:val="2"/>
        </w:numPr>
        <w:jc w:val="both"/>
      </w:pPr>
      <w:r w:rsidRPr="009F2934">
        <w:rPr>
          <w:rFonts w:ascii="Arial" w:hAnsi="Arial" w:cs="Arial"/>
        </w:rPr>
        <w:t xml:space="preserve">poduzima mjere za sprječavanje </w:t>
      </w:r>
      <w:r w:rsidRPr="009F2934">
        <w:rPr>
          <w:rFonts w:ascii="Arial" w:hAnsi="Arial" w:cs="Arial"/>
        </w:rPr>
        <w:t>nastanka duševnih bolesti i drugih duševnih smetnji,</w:t>
      </w:r>
    </w:p>
    <w:p w:rsidR="00DC2FC9" w:rsidRPr="009F2934" w:rsidP="00DC2FC9">
      <w:pPr>
        <w:numPr>
          <w:ilvl w:val="0"/>
          <w:numId w:val="2"/>
        </w:numPr>
        <w:jc w:val="both"/>
      </w:pPr>
      <w:r w:rsidRPr="009F2934">
        <w:rPr>
          <w:rFonts w:ascii="Arial" w:hAnsi="Arial" w:cs="Arial"/>
        </w:rPr>
        <w:t>unapređuje postupanje prema osobama sa duševnim smetnjama,</w:t>
      </w:r>
    </w:p>
    <w:p w:rsidR="00DC2FC9" w:rsidRPr="009F2934" w:rsidP="00DC2FC9">
      <w:pPr>
        <w:numPr>
          <w:ilvl w:val="0"/>
          <w:numId w:val="2"/>
        </w:numPr>
        <w:jc w:val="both"/>
      </w:pPr>
      <w:r w:rsidRPr="009F2934">
        <w:rPr>
          <w:rFonts w:ascii="Arial" w:hAnsi="Arial" w:cs="Arial"/>
        </w:rPr>
        <w:t>prati provođenje postupaka propisanih zakonom i predlaže zdravstvenoj ustanovi i nadležnom organu uprave mjere za otklanjanje uočenih nezakonito</w:t>
      </w:r>
      <w:r w:rsidRPr="009F2934">
        <w:rPr>
          <w:rFonts w:ascii="Arial" w:hAnsi="Arial" w:cs="Arial"/>
        </w:rPr>
        <w:t>sti,</w:t>
      </w:r>
    </w:p>
    <w:p w:rsidR="00DC2FC9" w:rsidRPr="009F2934" w:rsidP="00DC2FC9">
      <w:pPr>
        <w:numPr>
          <w:ilvl w:val="0"/>
          <w:numId w:val="2"/>
        </w:numPr>
        <w:jc w:val="both"/>
      </w:pPr>
      <w:r w:rsidRPr="009F2934">
        <w:rPr>
          <w:rFonts w:ascii="Arial" w:hAnsi="Arial" w:cs="Arial"/>
        </w:rPr>
        <w:t>prati poštivanje ljudskih prava i sloboda i dostojanstva osoba sa duševnim smetnjama,</w:t>
      </w:r>
    </w:p>
    <w:p w:rsidR="00DC2FC9" w:rsidRPr="009F2934" w:rsidP="00DC2FC9">
      <w:pPr>
        <w:numPr>
          <w:ilvl w:val="0"/>
          <w:numId w:val="2"/>
        </w:numPr>
        <w:jc w:val="both"/>
      </w:pPr>
      <w:r w:rsidRPr="009F2934">
        <w:rPr>
          <w:rFonts w:ascii="Arial" w:hAnsi="Arial" w:cs="Arial"/>
        </w:rPr>
        <w:t>kontinuirano sarađuje sa komisijom za zaštitu prava osoba sa duševnim smetnjama, komisijom za prigovore pacijenata, komisijom za kvalitet i sigurnost zdravstvenih usluga osnovanim pri zdravstvenim ustanovama, etičkim komitetima osnovanim u skladu sa Zakonom o zdravstvenoj zaštiti („Službene novine Federacije BiH“, broj 46/10), zdravstvenim savjetima jedinica lokalne samouprave kantonalnih ministarstava zdravstva i Federalnog ministarstva zdravstva osnovanim u skladu sa Zakonom o pravima, obavezama i odgovornostima pacijenata („Službene novine Federacije BiH“, broj 40/10), kao i drugim subjektima u zajednici.</w:t>
      </w:r>
    </w:p>
    <w:p w:rsidR="00DC2FC9" w:rsidRPr="009F2934" w:rsidP="00DC2FC9">
      <w:pPr>
        <w:jc w:val="both"/>
        <w:rPr>
          <w:rFonts w:ascii="Arial" w:hAnsi="Arial" w:cs="Arial"/>
          <w:b/>
          <w:color w:val="FF0000"/>
          <w:u w:val="single"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  <w:b/>
        </w:rPr>
        <w:t xml:space="preserve">3. </w:t>
      </w:r>
      <w:r w:rsidRPr="009F2934">
        <w:rPr>
          <w:rFonts w:ascii="Arial" w:hAnsi="Arial" w:cs="Arial"/>
        </w:rPr>
        <w:t>Mandat članova Federalne komisije traje četiri godine, a po isteku mandata ista osoba može na osnovu javnog oglasa, ponovno biti imenovana, ali najviše za još jedan mandatni period.</w:t>
      </w:r>
    </w:p>
    <w:p w:rsidR="00DC2FC9" w:rsidRPr="009F2934" w:rsidP="00DC2FC9">
      <w:pPr>
        <w:jc w:val="both"/>
        <w:rPr>
          <w:rFonts w:ascii="Arial" w:hAnsi="Arial" w:cs="Arial"/>
          <w:b/>
        </w:rPr>
      </w:pPr>
    </w:p>
    <w:p w:rsidR="00DC2FC9" w:rsidRPr="009F2934" w:rsidP="00DC2FC9">
      <w:pPr>
        <w:jc w:val="both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4. OPĆI I POSEBNI UVJETI ZA KANDIDATE</w:t>
      </w:r>
    </w:p>
    <w:p w:rsidR="00DC2FC9" w:rsidRPr="009F2934" w:rsidP="00DC2FC9">
      <w:pPr>
        <w:jc w:val="both"/>
        <w:rPr>
          <w:rFonts w:ascii="Arial" w:hAnsi="Arial" w:cs="Arial"/>
          <w:b/>
        </w:rPr>
      </w:pPr>
    </w:p>
    <w:p w:rsidR="00DC2FC9" w:rsidRPr="009F2934" w:rsidP="00DC2FC9">
      <w:pPr>
        <w:ind w:firstLine="708"/>
        <w:jc w:val="both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A) OPĆI UVJETI</w:t>
      </w:r>
    </w:p>
    <w:p w:rsidR="00DC2FC9" w:rsidRPr="009F2934" w:rsidP="00DC2FC9">
      <w:pPr>
        <w:jc w:val="both"/>
        <w:rPr>
          <w:rFonts w:ascii="Arial" w:hAnsi="Arial" w:cs="Arial"/>
          <w:b/>
        </w:rPr>
      </w:pPr>
    </w:p>
    <w:p w:rsidR="00DC2FC9" w:rsidRPr="009F2934" w:rsidP="00DC2F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da je stariji od 18 godina (izvod iz matične knjige rođenih),</w:t>
      </w:r>
    </w:p>
    <w:p w:rsidR="00DC2FC9" w:rsidRPr="009F2934" w:rsidP="00DC2F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da je državljanin Bosne i Hercegovine (uvjerenje o državljanstvu ne starije od šest mjeseci),</w:t>
      </w:r>
    </w:p>
    <w:p w:rsidR="00DC2FC9" w:rsidRPr="009F2934" w:rsidP="00DC2F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da se na njega ne odnosi član IX.1. Ustava Bosne i Hercegovine, odnosno da nije pod optužbom Međunarodnog suda za ratne zločine (ovjerena izjava),</w:t>
      </w:r>
    </w:p>
    <w:p w:rsidR="00DC2FC9" w:rsidRPr="009F2934" w:rsidP="00DC2F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da nije na funkciji u političkoj stranci (ovjerena izjava),</w:t>
      </w:r>
    </w:p>
    <w:p w:rsidR="00DC2FC9" w:rsidRPr="009F2934" w:rsidP="00DC2FC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 xml:space="preserve">da nije član zakonodavne ili izvršne vlasti ili savjetnik u smislu odredbi Zakona o sukobu interesa u institucijama vlasti </w:t>
      </w:r>
      <w:r>
        <w:rPr>
          <w:rFonts w:ascii="Arial" w:hAnsi="Arial" w:cs="Arial"/>
        </w:rPr>
        <w:t>Federacije Bosne i Hercegovine  (ovjerena izjava)</w:t>
      </w:r>
    </w:p>
    <w:p w:rsidR="00DC2FC9" w:rsidRPr="009F2934" w:rsidP="00DC2FC9">
      <w:pPr>
        <w:jc w:val="both"/>
        <w:rPr>
          <w:rFonts w:ascii="Arial" w:hAnsi="Arial" w:cs="Arial"/>
        </w:rPr>
      </w:pPr>
    </w:p>
    <w:p w:rsidR="00DC2FC9" w:rsidRPr="009F2934" w:rsidP="00DC2FC9">
      <w:pPr>
        <w:pStyle w:val="Heading1"/>
        <w:ind w:firstLine="708"/>
      </w:pPr>
      <w:r w:rsidRPr="009F2934">
        <w:t>B) POSEBNI UVJETI</w:t>
      </w:r>
    </w:p>
    <w:p w:rsidR="00DC2FC9" w:rsidRPr="009F2934" w:rsidP="00DC2FC9">
      <w:pPr>
        <w:rPr>
          <w:rFonts w:ascii="Arial" w:hAnsi="Arial" w:cs="Arial"/>
        </w:rPr>
      </w:pP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najmanje pet godina iskustva na poslovima u svom stručnom zvanju (potvrda poslodavca/poslodavaca),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profesionalne kompetencije saglasno stručnom profilu navedenom pod tačkom I ovog Javnog oglasa,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obavezno poznavanje ljudskih prava i zaštite prava osoba sa duševnim smetnjama,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izuzetne komunikacijske vještine,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spremnost za timski rad.</w:t>
      </w:r>
    </w:p>
    <w:p w:rsidR="00A27A8E" w:rsidP="00DC2FC9">
      <w:pPr>
        <w:jc w:val="both"/>
        <w:rPr>
          <w:rFonts w:ascii="Arial" w:hAnsi="Arial" w:cs="Arial"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Izuzetno,  alineje 1. i 2. naprijed navedenih posebnih uvjeta ne odnose se na  predstavnika udruženja kor</w:t>
      </w:r>
      <w:r w:rsidR="003A2A5D">
        <w:rPr>
          <w:rFonts w:ascii="Arial" w:hAnsi="Arial" w:cs="Arial"/>
        </w:rPr>
        <w:t>isnika, koji se prijavljuje na Ponovni j</w:t>
      </w:r>
      <w:r w:rsidRPr="009F2934">
        <w:rPr>
          <w:rFonts w:ascii="Arial" w:hAnsi="Arial" w:cs="Arial"/>
        </w:rPr>
        <w:t>avni oglas uz pismenu preporuku udruženja iz oblasti mentalnoga zdravlja čiji je aktivista, te uz dokaz (potvrda korisn</w:t>
      </w:r>
      <w:r>
        <w:rPr>
          <w:rFonts w:ascii="Arial" w:hAnsi="Arial" w:cs="Arial"/>
        </w:rPr>
        <w:t>ičkog/korisničkih udruženja) da</w:t>
      </w:r>
      <w:r w:rsidRPr="009F2934">
        <w:rPr>
          <w:rFonts w:ascii="Arial" w:hAnsi="Arial" w:cs="Arial"/>
        </w:rPr>
        <w:t>: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je istaknuti aktivista u zaštiti prava osoba sa duševnim smetnjama i</w:t>
      </w:r>
    </w:p>
    <w:p w:rsidR="00DC2FC9" w:rsidRPr="009F2934" w:rsidP="00DC2FC9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9F2934">
        <w:rPr>
          <w:rFonts w:ascii="Arial" w:hAnsi="Arial" w:cs="Arial"/>
        </w:rPr>
        <w:t xml:space="preserve">ima najmanje pet godina iskustva u radu korisničkih udruženja. </w:t>
      </w:r>
    </w:p>
    <w:p w:rsidR="00DC2FC9" w:rsidRPr="009F2934" w:rsidP="00DC2FC9">
      <w:pPr>
        <w:jc w:val="both"/>
        <w:rPr>
          <w:rFonts w:ascii="Arial" w:hAnsi="Arial" w:cs="Arial"/>
          <w:b/>
        </w:rPr>
      </w:pPr>
    </w:p>
    <w:p w:rsidR="00DC2FC9" w:rsidRPr="003A2A5D" w:rsidP="00DC2FC9">
      <w:pPr>
        <w:jc w:val="both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 xml:space="preserve">5. </w:t>
      </w:r>
      <w:r w:rsidRPr="003A2A5D">
        <w:rPr>
          <w:rFonts w:ascii="Arial" w:hAnsi="Arial" w:cs="Arial"/>
          <w:b/>
        </w:rPr>
        <w:t>Uz prijavu na</w:t>
      </w:r>
      <w:r w:rsidR="003A2A5D">
        <w:rPr>
          <w:rFonts w:ascii="Arial" w:hAnsi="Arial" w:cs="Arial"/>
          <w:b/>
        </w:rPr>
        <w:t xml:space="preserve"> Ponovni</w:t>
      </w:r>
      <w:r w:rsidRPr="003A2A5D">
        <w:rPr>
          <w:rFonts w:ascii="Arial" w:hAnsi="Arial" w:cs="Arial"/>
          <w:b/>
        </w:rPr>
        <w:t xml:space="preserve"> javni oglas, kandidati su dužni dostaviti dokaze o ispunjavanju općih i posebnih uvjeta iz tačke </w:t>
      </w:r>
      <w:smartTag w:uri="urn:schemas-microsoft-com:office:smarttags" w:element="metricconverter">
        <w:smartTagPr>
          <w:attr w:name="ProductID" w:val="4. A"/>
        </w:smartTagPr>
        <w:r w:rsidRPr="003A2A5D">
          <w:rPr>
            <w:rFonts w:ascii="Arial" w:hAnsi="Arial" w:cs="Arial"/>
            <w:b/>
          </w:rPr>
          <w:t>4. A</w:t>
        </w:r>
      </w:smartTag>
      <w:r w:rsidRPr="003A2A5D">
        <w:rPr>
          <w:rFonts w:ascii="Arial" w:hAnsi="Arial" w:cs="Arial"/>
          <w:b/>
        </w:rPr>
        <w:t>) i tačke 4. B) stav 1. alineja jedan ovog oglasa i biografiju, te dokaze o stečenoj stručnoj spremi (ovjerena kopija diplome, uvjerenja o položenom specijalističkom/subspecijalističkom ispitu, i sl.).</w:t>
      </w:r>
    </w:p>
    <w:p w:rsidR="00DC2FC9" w:rsidRPr="009F2934" w:rsidP="00DC2FC9">
      <w:pPr>
        <w:jc w:val="both"/>
        <w:rPr>
          <w:rFonts w:ascii="Arial" w:hAnsi="Arial" w:cs="Arial"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Posebni uvjeti iz tačke 4. B) stav 1. alineje od dva do pet provjeravaju se putem intervjua koji će se obaviti sa svim kandidatima koji ispunjavaju uvjete Javnog oglasa u pogledu dokumentacije.</w:t>
      </w:r>
    </w:p>
    <w:p w:rsidR="00DC2FC9" w:rsidRPr="009F2934" w:rsidP="00DC2FC9">
      <w:pPr>
        <w:jc w:val="both"/>
        <w:rPr>
          <w:rFonts w:ascii="Arial" w:hAnsi="Arial" w:cs="Arial"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  <w:b/>
        </w:rPr>
        <w:t xml:space="preserve">6. </w:t>
      </w:r>
      <w:r w:rsidR="003A2A5D">
        <w:rPr>
          <w:rFonts w:ascii="Arial" w:hAnsi="Arial" w:cs="Arial"/>
        </w:rPr>
        <w:t>Ponovni j</w:t>
      </w:r>
      <w:r>
        <w:rPr>
          <w:rFonts w:ascii="Arial" w:hAnsi="Arial" w:cs="Arial"/>
        </w:rPr>
        <w:t>avni oglas ostaje otv</w:t>
      </w:r>
      <w:r w:rsidR="00A27A8E">
        <w:rPr>
          <w:rFonts w:ascii="Arial" w:hAnsi="Arial" w:cs="Arial"/>
        </w:rPr>
        <w:t>oren 21</w:t>
      </w:r>
      <w:r>
        <w:rPr>
          <w:rFonts w:ascii="Arial" w:hAnsi="Arial" w:cs="Arial"/>
        </w:rPr>
        <w:t xml:space="preserve"> (</w:t>
      </w:r>
      <w:r w:rsidR="00A27A8E">
        <w:rPr>
          <w:rFonts w:ascii="Arial" w:hAnsi="Arial" w:cs="Arial"/>
        </w:rPr>
        <w:t>dvadeset jedan) dan</w:t>
      </w:r>
      <w:r w:rsidRPr="009F2934">
        <w:rPr>
          <w:rFonts w:ascii="Arial" w:hAnsi="Arial" w:cs="Arial"/>
        </w:rPr>
        <w:t xml:space="preserve"> od dana posljednjeg objavljivanja ovog javnog oglasa.</w:t>
      </w: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Neblagovremene i nepotpune prijave neće biti uzete u razmatranje.</w:t>
      </w: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 xml:space="preserve">Prijave kandidata sa dokazima (u originalu ili ovjerenoj fotokopiji) dostavljaju se preporučenom poštom </w:t>
      </w:r>
      <w:r w:rsidR="003A2A5D">
        <w:rPr>
          <w:rFonts w:ascii="Arial" w:hAnsi="Arial" w:cs="Arial"/>
        </w:rPr>
        <w:t xml:space="preserve">ili lično </w:t>
      </w:r>
      <w:r w:rsidRPr="009F2934">
        <w:rPr>
          <w:rFonts w:ascii="Arial" w:hAnsi="Arial" w:cs="Arial"/>
        </w:rPr>
        <w:t>na adresu: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</w:p>
    <w:p w:rsidR="00DC2FC9" w:rsidRPr="009F2934" w:rsidP="00DC2FC9">
      <w:pPr>
        <w:jc w:val="center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„FEDERALNO MINISTARSTVO ZDRAVSTVA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Ul. Titova broj 9.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71000 Sarajevo“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sa naznakom</w:t>
      </w:r>
    </w:p>
    <w:p w:rsidR="00A27A8E" w:rsidP="00DC2FC9">
      <w:pPr>
        <w:jc w:val="center"/>
        <w:rPr>
          <w:rFonts w:ascii="Arial" w:hAnsi="Arial" w:cs="Arial"/>
          <w:bCs/>
        </w:rPr>
      </w:pPr>
      <w:r w:rsidRPr="009F2934" w:rsidR="00DC2FC9">
        <w:rPr>
          <w:rFonts w:ascii="Arial" w:hAnsi="Arial" w:cs="Arial"/>
          <w:b/>
        </w:rPr>
        <w:t xml:space="preserve">„Prijava za izbor članova </w:t>
      </w:r>
      <w:r w:rsidR="00DC2FC9">
        <w:rPr>
          <w:rFonts w:ascii="Arial" w:hAnsi="Arial" w:cs="Arial"/>
          <w:b/>
        </w:rPr>
        <w:t>i zamjenika članova Komisije</w:t>
      </w:r>
      <w:r w:rsidRPr="009F2934" w:rsidR="00DC2FC9">
        <w:rPr>
          <w:rFonts w:ascii="Arial" w:hAnsi="Arial" w:cs="Arial"/>
          <w:b/>
          <w:bCs/>
        </w:rPr>
        <w:t xml:space="preserve"> za praćenje zaštite prava osoba sa duševnim smetnjama Federacije Bosne i Hercegovine</w:t>
      </w:r>
      <w:r w:rsidRPr="009F2934" w:rsidR="00DC2FC9">
        <w:rPr>
          <w:rFonts w:ascii="Arial" w:hAnsi="Arial" w:cs="Arial"/>
          <w:bCs/>
        </w:rPr>
        <w:t xml:space="preserve"> 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  <w:r w:rsidRPr="009F2934">
        <w:rPr>
          <w:rFonts w:ascii="Arial" w:hAnsi="Arial" w:cs="Arial"/>
          <w:b/>
        </w:rPr>
        <w:t>– ne otvarati.“</w:t>
      </w:r>
    </w:p>
    <w:p w:rsidR="00DC2FC9" w:rsidRPr="009F2934" w:rsidP="00DC2FC9">
      <w:pPr>
        <w:jc w:val="center"/>
        <w:rPr>
          <w:rFonts w:ascii="Arial" w:hAnsi="Arial" w:cs="Arial"/>
          <w:b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>Na poleđini koverte navesti ime i prezime podnositelja prijave, adresu i kontakt telefon.</w:t>
      </w:r>
    </w:p>
    <w:p w:rsidR="00DC2FC9" w:rsidRPr="009F2934" w:rsidP="00DC2FC9">
      <w:pPr>
        <w:jc w:val="both"/>
        <w:rPr>
          <w:rFonts w:ascii="Arial" w:hAnsi="Arial" w:cs="Arial"/>
          <w:b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  <w:b/>
        </w:rPr>
        <w:t xml:space="preserve">7. </w:t>
      </w:r>
      <w:r w:rsidR="003A2A5D">
        <w:rPr>
          <w:rFonts w:ascii="Arial" w:hAnsi="Arial" w:cs="Arial"/>
        </w:rPr>
        <w:t>Ponovni j</w:t>
      </w:r>
      <w:r w:rsidRPr="009F2934">
        <w:rPr>
          <w:rFonts w:ascii="Arial" w:hAnsi="Arial" w:cs="Arial"/>
        </w:rPr>
        <w:t>avni oglas će biti objavljen u dvije dnevne novine i na web stranici Federalnog ministarstva zdravstva.</w:t>
      </w:r>
    </w:p>
    <w:p w:rsidR="00DC2FC9" w:rsidRPr="009F2934" w:rsidP="00DC2FC9">
      <w:pPr>
        <w:rPr>
          <w:rFonts w:ascii="Arial" w:hAnsi="Arial" w:cs="Arial"/>
        </w:rPr>
      </w:pPr>
    </w:p>
    <w:p w:rsidR="00DC2FC9" w:rsidRPr="009F2934" w:rsidP="00DC2FC9">
      <w:pPr>
        <w:rPr>
          <w:rFonts w:ascii="Arial" w:hAnsi="Arial" w:cs="Arial"/>
        </w:rPr>
      </w:pPr>
      <w:r w:rsidRPr="009F2934">
        <w:rPr>
          <w:rFonts w:ascii="Arial" w:hAnsi="Arial" w:cs="Arial"/>
          <w:b/>
        </w:rPr>
        <w:t xml:space="preserve">8. </w:t>
      </w:r>
      <w:r w:rsidRPr="009F2934">
        <w:rPr>
          <w:rFonts w:ascii="Arial" w:hAnsi="Arial" w:cs="Arial"/>
        </w:rPr>
        <w:t>Svi kandidati koji budu stavljeni na listu sa užim izborom bit će pozvani na intervju.</w:t>
      </w: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</w:rPr>
        <w:t xml:space="preserve">Prije intervjua kandidati su dužni dati podatke o ranijim neposrednim rukovoditeljima od kojih se mogu dobiti preporuke i informacije o kandidatima. </w:t>
      </w:r>
    </w:p>
    <w:p w:rsidR="00DC2FC9" w:rsidRPr="009F2934" w:rsidP="00DC2FC9">
      <w:pPr>
        <w:jc w:val="both"/>
        <w:rPr>
          <w:rFonts w:ascii="Arial" w:hAnsi="Arial" w:cs="Arial"/>
        </w:rPr>
      </w:pPr>
    </w:p>
    <w:p w:rsidR="00DC2FC9" w:rsidRPr="009F2934" w:rsidP="00DC2FC9">
      <w:pPr>
        <w:jc w:val="both"/>
        <w:rPr>
          <w:rFonts w:ascii="Arial" w:hAnsi="Arial" w:cs="Arial"/>
        </w:rPr>
      </w:pPr>
      <w:r w:rsidRPr="009F2934">
        <w:rPr>
          <w:rFonts w:ascii="Arial" w:hAnsi="Arial" w:cs="Arial"/>
          <w:lang w:val="bs-Latn-BA"/>
        </w:rPr>
        <w:t>Prilikom procjene kvalifikacije i iskustva kandidata</w:t>
      </w:r>
      <w:r w:rsidRPr="009F2934">
        <w:rPr>
          <w:rFonts w:ascii="Arial" w:hAnsi="Arial" w:cs="Arial"/>
        </w:rPr>
        <w:t xml:space="preserve">, na intervjuu će se posebno cijeniti poznavanje osnovnih ljudskih prava i zaštite prava osoba sa duševnim smetnjama, kao i doprinos kandidata u unapređenju zaštite osoba sa duševnim smetnjama. </w:t>
      </w:r>
    </w:p>
    <w:p w:rsidR="00DC2FC9" w:rsidRPr="009F2934" w:rsidP="00DC2FC9">
      <w:pPr>
        <w:jc w:val="both"/>
      </w:pPr>
    </w:p>
    <w:p w:rsidR="00DC2FC9" w:rsidP="00DC2FC9">
      <w:pPr>
        <w:jc w:val="both"/>
        <w:rPr>
          <w:rFonts w:ascii="Arial" w:hAnsi="Arial" w:cs="Arial"/>
          <w:lang w:val="bs-Latn-BA"/>
        </w:rPr>
      </w:pPr>
      <w:r w:rsidRPr="009F2934">
        <w:rPr>
          <w:rFonts w:ascii="Arial" w:hAnsi="Arial" w:cs="Arial"/>
          <w:lang w:val="bs-Latn-BA"/>
        </w:rPr>
        <w:t>Nakon završene procedure izbora članova</w:t>
      </w:r>
      <w:r w:rsidRPr="009F2934">
        <w:rPr>
          <w:rFonts w:ascii="Arial" w:hAnsi="Arial" w:cs="Arial"/>
          <w:bCs/>
        </w:rPr>
        <w:t xml:space="preserve"> Federalne komisije</w:t>
      </w:r>
      <w:r w:rsidRPr="009F2934">
        <w:rPr>
          <w:rFonts w:ascii="Arial" w:hAnsi="Arial" w:cs="Arial"/>
          <w:lang w:val="bs-Latn-BA"/>
        </w:rPr>
        <w:t>, prijave i dokumentacija se neće vraćati kandidat</w:t>
      </w:r>
      <w:r w:rsidR="003A2A5D">
        <w:rPr>
          <w:rFonts w:ascii="Arial" w:hAnsi="Arial" w:cs="Arial"/>
          <w:lang w:val="bs-Latn-BA"/>
        </w:rPr>
        <w:t>ima koji su aplicirali na ovaj Ponovni j</w:t>
      </w:r>
      <w:r w:rsidRPr="009F2934">
        <w:rPr>
          <w:rFonts w:ascii="Arial" w:hAnsi="Arial" w:cs="Arial"/>
          <w:lang w:val="bs-Latn-BA"/>
        </w:rPr>
        <w:t>avni oglas.</w:t>
      </w:r>
    </w:p>
    <w:p w:rsidR="00DC2FC9" w:rsidP="00DC2FC9">
      <w:pPr>
        <w:jc w:val="both"/>
        <w:rPr>
          <w:rFonts w:ascii="Arial" w:hAnsi="Arial" w:cs="Arial"/>
          <w:b/>
        </w:rPr>
      </w:pPr>
    </w:p>
    <w:p w:rsidR="00DC2FC9" w:rsidRPr="001F09B2" w:rsidP="00DC2FC9">
      <w:pPr>
        <w:jc w:val="both"/>
        <w:rPr>
          <w:rFonts w:ascii="Arial" w:hAnsi="Arial" w:cs="Arial"/>
        </w:rPr>
      </w:pPr>
    </w:p>
    <w:p w:rsidR="00DC2FC9" w:rsidRPr="001F09B2" w:rsidP="00DC2FC9">
      <w:pPr>
        <w:jc w:val="both"/>
        <w:rPr>
          <w:rFonts w:ascii="Arial" w:hAnsi="Arial" w:cs="Arial"/>
        </w:rPr>
      </w:pPr>
    </w:p>
    <w:p w:rsidR="00DC2FC9" w:rsidP="00DC2FC9">
      <w:pPr>
        <w:rPr>
          <w:rFonts w:ascii="Arial" w:hAnsi="Arial" w:cs="Arial"/>
          <w:b/>
          <w:sz w:val="22"/>
          <w:szCs w:val="22"/>
        </w:rPr>
      </w:pPr>
    </w:p>
    <w:p w:rsidR="0060584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04E"/>
    <w:multiLevelType w:val="hybridMultilevel"/>
    <w:tmpl w:val="4F32B8F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2C185074"/>
    <w:multiLevelType w:val="multilevel"/>
    <w:tmpl w:val="77D0C1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34A87"/>
    <w:multiLevelType w:val="hybridMultilevel"/>
    <w:tmpl w:val="AFD28B2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C3174"/>
    <w:multiLevelType w:val="hybridMultilevel"/>
    <w:tmpl w:val="B9CE8C84"/>
    <w:lvl w:ilvl="0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FC9"/>
    <w:rsid w:val="000378D0"/>
    <w:rsid w:val="000B3DB5"/>
    <w:rsid w:val="001F09B2"/>
    <w:rsid w:val="00220425"/>
    <w:rsid w:val="00222039"/>
    <w:rsid w:val="003A2A5D"/>
    <w:rsid w:val="003B2E55"/>
    <w:rsid w:val="0060584B"/>
    <w:rsid w:val="006A3AE5"/>
    <w:rsid w:val="00770FDB"/>
    <w:rsid w:val="009F2934"/>
    <w:rsid w:val="00A27A8E"/>
    <w:rsid w:val="00D81687"/>
    <w:rsid w:val="00DC2FC9"/>
    <w:rsid w:val="00EF1FF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C2FC9"/>
    <w:rPr>
      <w:rFonts w:ascii="Times New Roman" w:eastAsia="Times New Roman" w:hAnsi="Times New Roman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qFormat/>
    <w:rsid w:val="00DC2FC9"/>
    <w:pPr>
      <w:keepNext/>
      <w:jc w:val="both"/>
      <w:outlineLvl w:val="0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2FC9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933</Words>
  <Characters>5319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BiH</Company>
  <LinksUpToDate>false</LinksUpToDate>
  <CharactersWithSpaces>6240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2022-09-07T07:00:00Z</dcterms:created>
  <dcterms:modified xsi:type="dcterms:W3CDTF">2022-09-07T07:00:00Z</dcterms:modified>
</cp:coreProperties>
</file>